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9E" w:rsidRPr="007E599E" w:rsidRDefault="007E599E" w:rsidP="007E599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0"/>
        </w:rPr>
      </w:pPr>
      <w:r w:rsidRPr="007E599E">
        <w:rPr>
          <w:rFonts w:ascii="Times New Roman" w:hAnsi="Times New Roman" w:cs="Times New Roman"/>
          <w:bCs/>
          <w:i/>
          <w:iCs/>
          <w:sz w:val="24"/>
          <w:szCs w:val="20"/>
        </w:rPr>
        <w:t xml:space="preserve">Res. J. Chem. Sci., 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 xml:space="preserve">Volume </w:t>
      </w:r>
      <w:r w:rsidR="001741D4">
        <w:rPr>
          <w:rFonts w:ascii="Times New Roman" w:hAnsi="Times New Roman" w:cs="Times New Roman"/>
          <w:b/>
          <w:bCs/>
          <w:iCs/>
          <w:sz w:val="24"/>
          <w:szCs w:val="20"/>
        </w:rPr>
        <w:t>3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>,</w:t>
      </w:r>
      <w:r w:rsidRPr="007E599E">
        <w:rPr>
          <w:rFonts w:ascii="Times New Roman" w:hAnsi="Times New Roman" w:cs="Times New Roman"/>
          <w:b/>
          <w:bCs/>
          <w:i/>
          <w:iCs/>
          <w:sz w:val="24"/>
          <w:szCs w:val="20"/>
        </w:rPr>
        <w:t xml:space="preserve"> 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>Issue (</w:t>
      </w:r>
      <w:r w:rsidR="00F5054B">
        <w:rPr>
          <w:rFonts w:ascii="Times New Roman" w:hAnsi="Times New Roman" w:cs="Times New Roman"/>
          <w:b/>
          <w:bCs/>
          <w:iCs/>
          <w:sz w:val="24"/>
          <w:szCs w:val="20"/>
        </w:rPr>
        <w:t>1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>)</w:t>
      </w:r>
      <w:r w:rsidRPr="007E599E">
        <w:rPr>
          <w:rFonts w:ascii="Times New Roman" w:hAnsi="Times New Roman" w:cs="Times New Roman"/>
          <w:bCs/>
          <w:iCs/>
          <w:sz w:val="24"/>
          <w:szCs w:val="20"/>
        </w:rPr>
        <w:t>, Pages 1-</w:t>
      </w:r>
      <w:r w:rsidR="008F52D3">
        <w:rPr>
          <w:rFonts w:ascii="Times New Roman" w:hAnsi="Times New Roman" w:cs="Times New Roman"/>
          <w:bCs/>
          <w:iCs/>
          <w:sz w:val="24"/>
          <w:szCs w:val="20"/>
        </w:rPr>
        <w:t>93</w:t>
      </w:r>
      <w:r w:rsidRPr="007E599E">
        <w:rPr>
          <w:rFonts w:ascii="Times New Roman" w:hAnsi="Times New Roman" w:cs="Times New Roman"/>
          <w:bCs/>
          <w:iCs/>
          <w:sz w:val="24"/>
          <w:szCs w:val="20"/>
        </w:rPr>
        <w:t xml:space="preserve">, </w:t>
      </w:r>
      <w:r w:rsidR="001741D4">
        <w:rPr>
          <w:rFonts w:ascii="Times New Roman" w:hAnsi="Times New Roman" w:cs="Times New Roman"/>
          <w:bCs/>
          <w:iCs/>
          <w:sz w:val="24"/>
          <w:szCs w:val="20"/>
        </w:rPr>
        <w:t>January</w:t>
      </w:r>
      <w:r w:rsidR="006B10F0">
        <w:rPr>
          <w:rFonts w:ascii="Times New Roman" w:hAnsi="Times New Roman" w:cs="Times New Roman"/>
          <w:bCs/>
          <w:iCs/>
          <w:sz w:val="24"/>
          <w:szCs w:val="20"/>
        </w:rPr>
        <w:t xml:space="preserve"> 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>(201</w:t>
      </w:r>
      <w:r w:rsidR="001741D4">
        <w:rPr>
          <w:rFonts w:ascii="Times New Roman" w:hAnsi="Times New Roman" w:cs="Times New Roman"/>
          <w:b/>
          <w:bCs/>
          <w:iCs/>
          <w:sz w:val="24"/>
          <w:szCs w:val="20"/>
        </w:rPr>
        <w:t>3</w:t>
      </w:r>
      <w:r w:rsidRPr="007E599E">
        <w:rPr>
          <w:rFonts w:ascii="Times New Roman" w:hAnsi="Times New Roman" w:cs="Times New Roman"/>
          <w:b/>
          <w:bCs/>
          <w:iCs/>
          <w:sz w:val="24"/>
          <w:szCs w:val="20"/>
        </w:rPr>
        <w:t>)</w:t>
      </w:r>
    </w:p>
    <w:p w:rsidR="00DE3F45" w:rsidRDefault="00DE3F45" w:rsidP="009F2D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</w:rPr>
      </w:pPr>
    </w:p>
    <w:p w:rsidR="001741D4" w:rsidRPr="00D357B5" w:rsidRDefault="001741D4" w:rsidP="00174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</w:pPr>
      <w:r w:rsidRPr="00D357B5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  <w:t xml:space="preserve">Editorial </w:t>
      </w:r>
    </w:p>
    <w:p w:rsidR="001741D4" w:rsidRPr="00D357B5" w:rsidRDefault="006F7BA8" w:rsidP="006F7BA8">
      <w:pPr>
        <w:pStyle w:val="NoSpacing"/>
        <w:rPr>
          <w:rFonts w:ascii="Times New Roman" w:hAnsi="Times New Roman"/>
          <w:sz w:val="20"/>
          <w:szCs w:val="20"/>
        </w:rPr>
      </w:pPr>
      <w:r w:rsidRPr="00B6155B">
        <w:rPr>
          <w:rFonts w:ascii="Times New Roman" w:hAnsi="Times New Roman"/>
          <w:b/>
          <w:color w:val="000000" w:themeColor="text1"/>
          <w:sz w:val="20"/>
          <w:szCs w:val="20"/>
        </w:rPr>
        <w:t>#</w:t>
      </w:r>
      <w:r w:rsidR="00631456" w:rsidRPr="00631456">
        <w:rPr>
          <w:rFonts w:ascii="Times New Roman" w:hAnsi="Times New Roman"/>
          <w:b/>
          <w:sz w:val="20"/>
          <w:szCs w:val="20"/>
        </w:rPr>
        <w:t xml:space="preserve">A New Era in the Preparation of </w:t>
      </w:r>
      <w:proofErr w:type="spellStart"/>
      <w:r w:rsidR="00631456" w:rsidRPr="00631456">
        <w:rPr>
          <w:rFonts w:ascii="Times New Roman" w:hAnsi="Times New Roman"/>
          <w:b/>
          <w:sz w:val="20"/>
          <w:szCs w:val="20"/>
        </w:rPr>
        <w:t>Phthalocyanine</w:t>
      </w:r>
      <w:proofErr w:type="spellEnd"/>
      <w:r w:rsidR="00631456" w:rsidRPr="00631456">
        <w:rPr>
          <w:rFonts w:ascii="Times New Roman" w:hAnsi="Times New Roman"/>
          <w:b/>
          <w:sz w:val="20"/>
          <w:szCs w:val="20"/>
        </w:rPr>
        <w:t xml:space="preserve"> Macromolecule (Part-IV)</w:t>
      </w:r>
      <w:r w:rsidRPr="00B6155B">
        <w:rPr>
          <w:rFonts w:ascii="Times New Roman" w:hAnsi="Times New Roman"/>
          <w:b/>
          <w:color w:val="000000" w:themeColor="text1"/>
          <w:sz w:val="20"/>
          <w:szCs w:val="20"/>
        </w:rPr>
        <w:t>#</w:t>
      </w:r>
      <w:r w:rsidR="001741D4" w:rsidRPr="00D357B5">
        <w:rPr>
          <w:rFonts w:ascii="Times New Roman" w:hAnsi="Times New Roman"/>
          <w:bCs/>
          <w:sz w:val="20"/>
          <w:szCs w:val="20"/>
        </w:rPr>
        <w:t xml:space="preserve">Jain N.C., </w:t>
      </w:r>
      <w:r w:rsidR="001741D4" w:rsidRPr="00D357B5">
        <w:rPr>
          <w:rStyle w:val="Emphasis"/>
          <w:rFonts w:ascii="Times New Roman" w:hAnsi="Times New Roman"/>
          <w:color w:val="000000"/>
          <w:sz w:val="20"/>
          <w:szCs w:val="20"/>
        </w:rPr>
        <w:t>Res. J. Chem. Sci.,</w:t>
      </w:r>
      <w:r w:rsidR="001741D4" w:rsidRPr="00D357B5">
        <w:rPr>
          <w:rStyle w:val="Strong"/>
          <w:rFonts w:ascii="Times New Roman" w:hAnsi="Times New Roman"/>
          <w:color w:val="000000"/>
          <w:sz w:val="20"/>
          <w:szCs w:val="20"/>
        </w:rPr>
        <w:t> </w:t>
      </w:r>
      <w:r w:rsidR="001741D4">
        <w:rPr>
          <w:rStyle w:val="Strong"/>
          <w:rFonts w:ascii="Times New Roman" w:hAnsi="Times New Roman"/>
          <w:color w:val="000000"/>
          <w:sz w:val="20"/>
          <w:szCs w:val="20"/>
        </w:rPr>
        <w:t>3</w:t>
      </w:r>
      <w:r w:rsidR="001741D4" w:rsidRPr="00D357B5">
        <w:rPr>
          <w:rStyle w:val="Strong"/>
          <w:rFonts w:ascii="Times New Roman" w:hAnsi="Times New Roman"/>
          <w:color w:val="000000"/>
          <w:sz w:val="20"/>
          <w:szCs w:val="20"/>
        </w:rPr>
        <w:t>(</w:t>
      </w:r>
      <w:r w:rsidR="001741D4">
        <w:rPr>
          <w:rStyle w:val="Strong"/>
          <w:rFonts w:ascii="Times New Roman" w:hAnsi="Times New Roman"/>
          <w:color w:val="000000"/>
          <w:sz w:val="20"/>
          <w:szCs w:val="20"/>
        </w:rPr>
        <w:t>1</w:t>
      </w:r>
      <w:r w:rsidR="001741D4" w:rsidRPr="00D357B5">
        <w:rPr>
          <w:rStyle w:val="Strong"/>
          <w:rFonts w:ascii="Times New Roman" w:hAnsi="Times New Roman"/>
          <w:color w:val="000000"/>
          <w:sz w:val="20"/>
          <w:szCs w:val="20"/>
        </w:rPr>
        <w:t>)</w:t>
      </w:r>
      <w:r w:rsidRPr="00B6155B">
        <w:rPr>
          <w:rFonts w:ascii="Times New Roman" w:hAnsi="Times New Roman"/>
          <w:b/>
          <w:color w:val="000000" w:themeColor="text1"/>
          <w:sz w:val="20"/>
          <w:szCs w:val="20"/>
        </w:rPr>
        <w:t>#</w:t>
      </w:r>
      <w:r w:rsidR="001741D4" w:rsidRPr="00D357B5">
        <w:rPr>
          <w:rFonts w:ascii="Times New Roman" w:hAnsi="Times New Roman"/>
          <w:color w:val="000000"/>
          <w:sz w:val="20"/>
          <w:szCs w:val="20"/>
        </w:rPr>
        <w:t>1-</w:t>
      </w:r>
      <w:r w:rsidR="001741D4">
        <w:rPr>
          <w:rFonts w:ascii="Times New Roman" w:hAnsi="Times New Roman"/>
          <w:color w:val="000000"/>
          <w:sz w:val="20"/>
          <w:szCs w:val="20"/>
        </w:rPr>
        <w:t>5</w:t>
      </w:r>
      <w:r w:rsidRPr="00B6155B">
        <w:rPr>
          <w:rFonts w:ascii="Times New Roman" w:hAnsi="Times New Roman"/>
          <w:b/>
          <w:color w:val="000000" w:themeColor="text1"/>
          <w:sz w:val="20"/>
          <w:szCs w:val="20"/>
        </w:rPr>
        <w:t>#</w:t>
      </w:r>
      <w:r w:rsidRPr="006F7BA8">
        <w:rPr>
          <w:rFonts w:ascii="Times New Roman" w:hAnsi="Times New Roman"/>
          <w:color w:val="000000" w:themeColor="text1"/>
          <w:sz w:val="20"/>
          <w:szCs w:val="20"/>
        </w:rPr>
        <w:t>From Editorial Desk</w:t>
      </w:r>
      <w:r>
        <w:rPr>
          <w:rFonts w:ascii="Times New Roman" w:hAnsi="Times New Roman"/>
          <w:color w:val="000000" w:themeColor="text1"/>
          <w:sz w:val="20"/>
          <w:szCs w:val="20"/>
        </w:rPr>
        <w:t>.pdf</w:t>
      </w:r>
    </w:p>
    <w:p w:rsidR="001741D4" w:rsidRDefault="001741D4" w:rsidP="00B23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</w:pPr>
    </w:p>
    <w:p w:rsidR="001741D4" w:rsidRDefault="001741D4" w:rsidP="00B23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</w:pPr>
    </w:p>
    <w:p w:rsidR="00DE3F45" w:rsidRPr="00631456" w:rsidRDefault="00DE3F45" w:rsidP="00631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</w:pPr>
      <w:r w:rsidRPr="00631456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</w:rPr>
        <w:t>Research Paper</w:t>
      </w:r>
    </w:p>
    <w:p w:rsidR="00BD5E32" w:rsidRPr="00631456" w:rsidRDefault="00BD5E32" w:rsidP="0063145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41D4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#</w:t>
      </w:r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Heavy Metal Contamination in Soils near </w:t>
      </w:r>
      <w:proofErr w:type="spellStart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Siddheshwar</w:t>
      </w:r>
      <w:proofErr w:type="spellEnd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Dam Maharashtra, </w:t>
      </w:r>
      <w:proofErr w:type="spellStart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India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#Shaikh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Parveen R. and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Bhosle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Arjun B</w:t>
      </w:r>
      <w:proofErr w:type="gram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.#</w:t>
      </w:r>
      <w:proofErr w:type="gramEnd"/>
      <w:r w:rsidR="004267D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4267D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1.ISCA-RJCS-2012-089.pdf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#Development Hybrid Retardant Agent and its Effect on Flammability Resistance of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Composites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#Al-Mosawi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Ali I. and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Ammash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Haider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K.#</w:t>
      </w:r>
      <w:r w:rsidR="004267D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10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14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2.ISCA-RJCS-2012-175.pdf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#Synthesis Characterization and Antimicrobial studies of some Novel Sulphonamides containing Substituted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Naphthofuroyl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group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#Shet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Prakash M.,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Vaidya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V.P.,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Mahadevan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K.M., Shivananda M.K.,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Sreenivasa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 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and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Vijayakumar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G.R.#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15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3.ISCA-RJCS-2012-179.pdf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#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Polyalthia</w:t>
      </w:r>
      <w:proofErr w:type="spellEnd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Longifolia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as a Corrosion Inhibitor for Mild Steel in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HCl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Solution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#Vasudha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V.G.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 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and Shanmuga Priya K</w:t>
      </w:r>
      <w:proofErr w:type="gram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.#</w:t>
      </w:r>
      <w:proofErr w:type="gramEnd"/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21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26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4.ISCA-RJCS-2012-194.pdf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#Volatile oil composition and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antiproliferative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activity of 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Hyptis</w:t>
      </w:r>
      <w:proofErr w:type="spellEnd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spicigera</w:t>
      </w:r>
      <w:proofErr w:type="spellEnd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</w:t>
      </w:r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against</w:t>
      </w:r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human breast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adenocarcinoma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cells MCF-7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#Bogninou-Agbidinoukoun G.S.,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Yedomonhan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Avlessi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Sohounhloué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Chalard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Chalchat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J-C.,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Delort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Billard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Caldefie-Chézet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F. and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Figueredo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</w:t>
      </w:r>
      <w:proofErr w:type="gram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.#</w:t>
      </w:r>
      <w:proofErr w:type="gramEnd"/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27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31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5.ISCA-RJCS-2012-198.pdf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pStyle w:val="Heading1"/>
        <w:spacing w:before="0"/>
        <w:jc w:val="both"/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#Trace and Rare Earth Elements Petrochemical Constraint on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Tectonogenetic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Evolution of the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Granitoids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of Zing-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Monkin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area, Adamawa Massif, N.E.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Nigeria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#Haruna</w:t>
      </w:r>
      <w:proofErr w:type="spellEnd"/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 I.V., </w:t>
      </w:r>
      <w:proofErr w:type="spellStart"/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Orazulike</w:t>
      </w:r>
      <w:proofErr w:type="spellEnd"/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 D.M. and </w:t>
      </w:r>
      <w:proofErr w:type="spellStart"/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Samaila</w:t>
      </w:r>
      <w:proofErr w:type="spellEnd"/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 xml:space="preserve"> N.K.#</w:t>
      </w:r>
      <w:r w:rsidR="009D527A"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32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42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6.ISCA-RJCS-2012-200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#Enrichment of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Flavonoids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from the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Methanolic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Extract of 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Boerhaavia</w:t>
      </w:r>
      <w:proofErr w:type="spellEnd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Diffusa</w:t>
      </w:r>
      <w:proofErr w:type="spellEnd"/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Roots by Partitioning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Technique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#Mahesh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A.R.,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Ranganath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M.K.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 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and Harish Kumar D.R.#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43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47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7.ISCA-RJCS-2012-207.pdf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#</w:t>
      </w:r>
      <w:r w:rsidRPr="00B6155B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Synthesis, Characterization and Antimicrobial Studies of Coordination </w:t>
      </w:r>
      <w:proofErr w:type="spellStart"/>
      <w:r w:rsidRPr="00B6155B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>Polymers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Shukla</w:t>
      </w:r>
      <w:proofErr w:type="spellEnd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Hemang M., Solanki </w:t>
      </w:r>
      <w:proofErr w:type="spellStart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Yogesh</w:t>
      </w:r>
      <w:proofErr w:type="spellEnd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K., Shah Ashish R., Shah </w:t>
      </w:r>
      <w:proofErr w:type="spellStart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Purvesh</w:t>
      </w:r>
      <w:proofErr w:type="spellEnd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J., Shah Amish I. and Raj </w:t>
      </w:r>
      <w:proofErr w:type="spellStart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Dilipsinh</w:t>
      </w:r>
      <w:proofErr w:type="spellEnd"/>
      <w:r w:rsidRPr="00B6155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S.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48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56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8.ISCA-RJCS-2012-208.pdf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pStyle w:val="-111"/>
        <w:spacing w:beforeLines="0" w:afterLines="0"/>
        <w:jc w:val="both"/>
        <w:rPr>
          <w:rFonts w:ascii="Times New Roman" w:hAnsi="Times New Roman" w:cs="Times New Roman"/>
          <w:b w:val="0"/>
          <w:color w:val="000000" w:themeColor="text1"/>
          <w:sz w:val="20"/>
        </w:rPr>
      </w:pPr>
      <w:r w:rsidRPr="00B6155B">
        <w:rPr>
          <w:rFonts w:ascii="Times New Roman" w:hAnsi="Times New Roman" w:cs="Times New Roman"/>
          <w:b w:val="0"/>
          <w:color w:val="000000" w:themeColor="text1"/>
          <w:sz w:val="20"/>
        </w:rPr>
        <w:t>#</w:t>
      </w:r>
      <w:r w:rsidRPr="00B6155B">
        <w:rPr>
          <w:rFonts w:ascii="Times New Roman" w:hAnsi="Times New Roman" w:cs="Times New Roman"/>
          <w:color w:val="000000" w:themeColor="text1"/>
          <w:sz w:val="20"/>
        </w:rPr>
        <w:t xml:space="preserve">Synthesis of Some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</w:rPr>
        <w:t>Baria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</w:rPr>
        <w:t>-Modified γ-Al</w:t>
      </w:r>
      <w:r w:rsidRPr="00B6155B">
        <w:rPr>
          <w:rFonts w:ascii="Times New Roman" w:hAnsi="Times New Roman" w:cs="Times New Roman"/>
          <w:color w:val="000000" w:themeColor="text1"/>
          <w:sz w:val="20"/>
          <w:vertAlign w:val="subscript"/>
        </w:rPr>
        <w:t>2</w:t>
      </w:r>
      <w:r w:rsidRPr="00B6155B">
        <w:rPr>
          <w:rFonts w:ascii="Times New Roman" w:hAnsi="Times New Roman" w:cs="Times New Roman"/>
          <w:color w:val="000000" w:themeColor="text1"/>
          <w:sz w:val="20"/>
        </w:rPr>
        <w:t>O</w:t>
      </w:r>
      <w:r w:rsidRPr="00B6155B">
        <w:rPr>
          <w:rFonts w:ascii="Times New Roman" w:hAnsi="Times New Roman" w:cs="Times New Roman"/>
          <w:color w:val="000000" w:themeColor="text1"/>
          <w:sz w:val="20"/>
          <w:vertAlign w:val="subscript"/>
        </w:rPr>
        <w:t>3</w:t>
      </w:r>
      <w:r w:rsidRPr="00B6155B">
        <w:rPr>
          <w:rFonts w:ascii="Times New Roman" w:hAnsi="Times New Roman" w:cs="Times New Roman"/>
          <w:color w:val="000000" w:themeColor="text1"/>
          <w:sz w:val="20"/>
        </w:rPr>
        <w:t xml:space="preserve"> for Methanol Dehydration to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</w:rPr>
        <w:t>Dimethyl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</w:rPr>
        <w:t>Ether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</w:rPr>
        <w:t>#</w:t>
      </w:r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  <w:lang w:eastAsia="zh-CN"/>
        </w:rPr>
        <w:t>Safaee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lang w:eastAsia="zh-CN"/>
        </w:rPr>
        <w:t xml:space="preserve"> </w:t>
      </w:r>
      <w:proofErr w:type="spellStart"/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  <w:lang w:eastAsia="zh-CN"/>
        </w:rPr>
        <w:t>Hoda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</w:rPr>
        <w:t xml:space="preserve">, </w:t>
      </w:r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</w:rPr>
        <w:t xml:space="preserve">Sohrabi </w:t>
      </w:r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  <w:lang w:eastAsia="zh-CN"/>
        </w:rPr>
        <w:t>Morteza and</w:t>
      </w:r>
      <w:r w:rsidRPr="00B6155B">
        <w:rPr>
          <w:rFonts w:ascii="Times New Roman" w:hAnsi="Times New Roman" w:cs="Times New Roman"/>
          <w:color w:val="000000" w:themeColor="text1"/>
          <w:sz w:val="20"/>
          <w:lang w:eastAsia="zh-CN"/>
        </w:rPr>
        <w:t xml:space="preserve"> </w:t>
      </w:r>
      <w:proofErr w:type="spellStart"/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  <w:lang w:eastAsia="zh-CN"/>
        </w:rPr>
        <w:t>Falamaki</w:t>
      </w:r>
      <w:proofErr w:type="spellEnd"/>
      <w:r w:rsidRPr="00B6155B">
        <w:rPr>
          <w:rFonts w:ascii="Times New Roman" w:hAnsi="Times New Roman" w:cs="Times New Roman"/>
          <w:b w:val="0"/>
          <w:bCs w:val="0"/>
          <w:color w:val="000000" w:themeColor="text1"/>
          <w:sz w:val="20"/>
          <w:lang w:eastAsia="zh-CN"/>
        </w:rPr>
        <w:t xml:space="preserve"> Cavus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</w:rPr>
        <w:t>#</w:t>
      </w:r>
      <w:r w:rsidR="009D527A" w:rsidRPr="00B6155B">
        <w:rPr>
          <w:rFonts w:ascii="Times New Roman" w:hAnsi="Times New Roman" w:cs="Times New Roman"/>
          <w:b w:val="0"/>
          <w:color w:val="000000" w:themeColor="text1"/>
          <w:sz w:val="20"/>
        </w:rPr>
        <w:t>57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</w:rPr>
        <w:t>-</w:t>
      </w:r>
      <w:r w:rsidR="009D527A" w:rsidRPr="00B6155B">
        <w:rPr>
          <w:rFonts w:ascii="Times New Roman" w:hAnsi="Times New Roman" w:cs="Times New Roman"/>
          <w:b w:val="0"/>
          <w:color w:val="000000" w:themeColor="text1"/>
          <w:sz w:val="20"/>
        </w:rPr>
        <w:t>62</w:t>
      </w:r>
      <w:r w:rsidRPr="00B6155B">
        <w:rPr>
          <w:rFonts w:ascii="Times New Roman" w:hAnsi="Times New Roman" w:cs="Times New Roman"/>
          <w:b w:val="0"/>
          <w:color w:val="000000" w:themeColor="text1"/>
          <w:sz w:val="20"/>
        </w:rPr>
        <w:t>#</w:t>
      </w:r>
      <w:r w:rsidR="00B6155B" w:rsidRPr="00B6155B">
        <w:rPr>
          <w:rFonts w:ascii="Times New Roman" w:hAnsi="Times New Roman" w:cs="Times New Roman"/>
          <w:b w:val="0"/>
          <w:color w:val="000000" w:themeColor="text1"/>
          <w:sz w:val="20"/>
        </w:rPr>
        <w:t>9.ISCA-RJCS-2012-211.pdf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#Extraction of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Carotenoids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as Natural dyes from the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Daucus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carota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Linn (carrot) using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Ulturasound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in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Kingdoum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of Saudi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Arabia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#Almahy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H.A., Ali M.A. and band Ali A.A</w:t>
      </w:r>
      <w:proofErr w:type="gram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.#</w:t>
      </w:r>
      <w:proofErr w:type="gramEnd"/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63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66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10.ISCA-RJCS-2012-214.pdf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#Drying Characteristics of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Ragi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using Circulating Fluidised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Bed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Pr="00B6155B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Subramanian</w:t>
      </w:r>
      <w:proofErr w:type="spellEnd"/>
      <w:r w:rsidRPr="00B6155B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 xml:space="preserve"> N., Saravanan K.</w:t>
      </w:r>
      <w:r w:rsidRPr="00B6155B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B6155B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</w:rPr>
        <w:t>and Deepa Priya N.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67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71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11.ISCA-RJCS-2012-216.pdf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#Liquid-liquid Extraction of </w:t>
      </w:r>
      <w:proofErr w:type="gram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Selenium(</w:t>
      </w:r>
      <w:proofErr w:type="gram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IV) and Tellurium(IV) by N-</w:t>
      </w:r>
      <w:r w:rsidRPr="00B6155B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n-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octylcyclohexylamine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followed by their </w:t>
      </w:r>
      <w:proofErr w:type="spellStart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Spectrophotometric</w:t>
      </w:r>
      <w:proofErr w:type="spellEnd"/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Determination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lang w:val="da-DK"/>
        </w:rPr>
        <w:t xml:space="preserve">Jagatap Swapnil P., Kolekar  Sanjay S., Han </w:t>
      </w:r>
      <w:r w:rsidRPr="00B6155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Sung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lang w:val="da-DK"/>
        </w:rPr>
        <w:t>. H.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  <w:lang w:val="da-DK"/>
        </w:rPr>
        <w:t xml:space="preserve"> 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  <w:lang w:val="da-DK"/>
        </w:rPr>
        <w:t>and Anuse Mansing A.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72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81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12.ISCA-RJCS-2012-219.pdf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#</w:t>
      </w:r>
      <w:r w:rsidRPr="00B6155B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</w:rPr>
        <w:t>In-vitro</w:t>
      </w:r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Antioxidant activity of Diethyl </w:t>
      </w:r>
      <w:proofErr w:type="spellStart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malonate</w:t>
      </w:r>
      <w:proofErr w:type="spellEnd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adducts of </w:t>
      </w:r>
      <w:proofErr w:type="spellStart"/>
      <w:r w:rsidRPr="00B615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Phenothiazine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#Akilandapuram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Velusamy Saranya,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Subban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Ravi, </w:t>
      </w:r>
      <w:proofErr w:type="spellStart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Senniappan</w:t>
      </w:r>
      <w:proofErr w:type="spellEnd"/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Venkatachalapathi#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82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85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13.ISCA-RJCS-2012-222.pdf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6155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#</w:t>
      </w:r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Copper(II)-</w:t>
      </w:r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>Complexes of</w:t>
      </w:r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an </w:t>
      </w:r>
      <w:proofErr w:type="spellStart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Isatinic</w:t>
      </w:r>
      <w:proofErr w:type="spellEnd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>Quinolyl</w:t>
      </w:r>
      <w:proofErr w:type="spellEnd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 xml:space="preserve"> </w:t>
      </w:r>
      <w:proofErr w:type="spellStart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>Hydrazone</w:t>
      </w:r>
      <w:proofErr w:type="spellEnd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 xml:space="preserve">-Anion </w:t>
      </w:r>
      <w:proofErr w:type="spellStart"/>
      <w:r w:rsidRPr="00B6155B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eastAsia="ar-SA"/>
        </w:rPr>
        <w:t>effect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Pr="00B6155B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Hussein</w:t>
      </w:r>
      <w:proofErr w:type="spellEnd"/>
      <w:r w:rsidRPr="00B6155B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S. Seleem, Mostafa M., </w:t>
      </w:r>
      <w:proofErr w:type="spellStart"/>
      <w:r w:rsidRPr="00B6155B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Saif</w:t>
      </w:r>
      <w:proofErr w:type="spellEnd"/>
      <w:r w:rsidRPr="00B6155B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M., Amin A.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9D527A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86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912C59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91</w:t>
      </w:r>
      <w:r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#</w:t>
      </w:r>
      <w:r w:rsidR="00B6155B" w:rsidRPr="00B6155B">
        <w:rPr>
          <w:rFonts w:ascii="Times New Roman" w:hAnsi="Times New Roman" w:cs="Times New Roman"/>
          <w:color w:val="000000" w:themeColor="text1"/>
          <w:sz w:val="20"/>
          <w:szCs w:val="20"/>
        </w:rPr>
        <w:t>14.ISCA-RJCS-2012-234.pdf</w:t>
      </w:r>
    </w:p>
    <w:p w:rsidR="00631456" w:rsidRPr="00B6155B" w:rsidRDefault="00631456" w:rsidP="0063145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31456" w:rsidRPr="00B6155B" w:rsidRDefault="00631456" w:rsidP="00631456">
      <w:pPr>
        <w:pStyle w:val="BodyText"/>
        <w:spacing w:after="0" w:line="480" w:lineRule="auto"/>
        <w:jc w:val="both"/>
        <w:rPr>
          <w:b/>
          <w:color w:val="000000" w:themeColor="text1"/>
          <w:sz w:val="20"/>
          <w:szCs w:val="20"/>
        </w:rPr>
      </w:pPr>
      <w:r w:rsidRPr="00B6155B">
        <w:rPr>
          <w:b/>
          <w:color w:val="000000" w:themeColor="text1"/>
          <w:sz w:val="20"/>
          <w:szCs w:val="20"/>
        </w:rPr>
        <w:t xml:space="preserve">Short Communication </w:t>
      </w:r>
    </w:p>
    <w:p w:rsidR="00631456" w:rsidRPr="00B6155B" w:rsidRDefault="00631456" w:rsidP="00631456">
      <w:pPr>
        <w:pStyle w:val="BodyText"/>
        <w:spacing w:after="0"/>
        <w:jc w:val="both"/>
        <w:rPr>
          <w:bCs/>
          <w:color w:val="000000" w:themeColor="text1"/>
          <w:sz w:val="20"/>
          <w:szCs w:val="20"/>
        </w:rPr>
      </w:pPr>
      <w:r w:rsidRPr="00B6155B">
        <w:rPr>
          <w:b/>
          <w:color w:val="000000" w:themeColor="text1"/>
          <w:sz w:val="20"/>
          <w:szCs w:val="20"/>
        </w:rPr>
        <w:t xml:space="preserve">#Synthesis of Newly </w:t>
      </w:r>
      <w:proofErr w:type="spellStart"/>
      <w:r w:rsidRPr="00B6155B">
        <w:rPr>
          <w:b/>
          <w:color w:val="000000" w:themeColor="text1"/>
          <w:sz w:val="20"/>
          <w:szCs w:val="20"/>
        </w:rPr>
        <w:t>Thiocarbamides</w:t>
      </w:r>
      <w:proofErr w:type="spellEnd"/>
      <w:r w:rsidRPr="00B6155B">
        <w:rPr>
          <w:b/>
          <w:color w:val="000000" w:themeColor="text1"/>
          <w:sz w:val="20"/>
          <w:szCs w:val="20"/>
        </w:rPr>
        <w:t xml:space="preserve"> using Substituted </w:t>
      </w:r>
      <w:proofErr w:type="spellStart"/>
      <w:r w:rsidRPr="00B6155B">
        <w:rPr>
          <w:b/>
          <w:color w:val="000000" w:themeColor="text1"/>
          <w:sz w:val="20"/>
          <w:szCs w:val="20"/>
        </w:rPr>
        <w:t>Isothiocyanates</w:t>
      </w:r>
      <w:r w:rsidRPr="00B6155B">
        <w:rPr>
          <w:color w:val="000000" w:themeColor="text1"/>
          <w:sz w:val="20"/>
          <w:szCs w:val="20"/>
        </w:rPr>
        <w:t>#</w:t>
      </w:r>
      <w:r w:rsidRPr="00B6155B">
        <w:rPr>
          <w:bCs/>
          <w:color w:val="000000" w:themeColor="text1"/>
          <w:sz w:val="20"/>
          <w:szCs w:val="20"/>
        </w:rPr>
        <w:t>Shelke</w:t>
      </w:r>
      <w:proofErr w:type="spellEnd"/>
      <w:r w:rsidRPr="00B6155B">
        <w:rPr>
          <w:bCs/>
          <w:color w:val="000000" w:themeColor="text1"/>
          <w:sz w:val="20"/>
          <w:szCs w:val="20"/>
        </w:rPr>
        <w:t xml:space="preserve"> M.E</w:t>
      </w:r>
      <w:proofErr w:type="gramStart"/>
      <w:r w:rsidRPr="00B6155B">
        <w:rPr>
          <w:bCs/>
          <w:color w:val="000000" w:themeColor="text1"/>
          <w:sz w:val="20"/>
          <w:szCs w:val="20"/>
        </w:rPr>
        <w:t>.</w:t>
      </w:r>
      <w:r w:rsidRPr="00B6155B">
        <w:rPr>
          <w:color w:val="000000" w:themeColor="text1"/>
          <w:sz w:val="20"/>
          <w:szCs w:val="20"/>
        </w:rPr>
        <w:t>#</w:t>
      </w:r>
      <w:proofErr w:type="gramEnd"/>
      <w:r w:rsidR="00912C59" w:rsidRPr="00B6155B">
        <w:rPr>
          <w:color w:val="000000" w:themeColor="text1"/>
          <w:sz w:val="20"/>
          <w:szCs w:val="20"/>
        </w:rPr>
        <w:t>92</w:t>
      </w:r>
      <w:r w:rsidRPr="00B6155B">
        <w:rPr>
          <w:color w:val="000000" w:themeColor="text1"/>
          <w:sz w:val="20"/>
          <w:szCs w:val="20"/>
        </w:rPr>
        <w:t>-</w:t>
      </w:r>
      <w:r w:rsidR="00912C59" w:rsidRPr="00B6155B">
        <w:rPr>
          <w:color w:val="000000" w:themeColor="text1"/>
          <w:sz w:val="20"/>
          <w:szCs w:val="20"/>
        </w:rPr>
        <w:t>93</w:t>
      </w:r>
      <w:r w:rsidRPr="00B6155B">
        <w:rPr>
          <w:color w:val="000000" w:themeColor="text1"/>
          <w:sz w:val="20"/>
          <w:szCs w:val="20"/>
        </w:rPr>
        <w:t>#</w:t>
      </w:r>
      <w:r w:rsidR="00B6155B" w:rsidRPr="00B6155B">
        <w:rPr>
          <w:color w:val="000000" w:themeColor="text1"/>
          <w:sz w:val="20"/>
          <w:szCs w:val="20"/>
        </w:rPr>
        <w:t>15.ISCA-RJCS-2012-186.pdf</w:t>
      </w:r>
      <w:r w:rsidRPr="00B6155B">
        <w:rPr>
          <w:color w:val="000000" w:themeColor="text1"/>
          <w:sz w:val="20"/>
          <w:szCs w:val="20"/>
        </w:rPr>
        <w:t xml:space="preserve"> </w:t>
      </w:r>
    </w:p>
    <w:sectPr w:rsidR="00631456" w:rsidRPr="00B6155B" w:rsidSect="008E28D5">
      <w:pgSz w:w="11906" w:h="16838"/>
      <w:pgMar w:top="1440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47FB5"/>
    <w:multiLevelType w:val="hybridMultilevel"/>
    <w:tmpl w:val="EAA6A2D0"/>
    <w:lvl w:ilvl="0" w:tplc="A852F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74D24"/>
    <w:multiLevelType w:val="hybridMultilevel"/>
    <w:tmpl w:val="493E5B92"/>
    <w:lvl w:ilvl="0" w:tplc="740A3E4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03ED2"/>
    <w:rsid w:val="000100E2"/>
    <w:rsid w:val="00020464"/>
    <w:rsid w:val="000605C8"/>
    <w:rsid w:val="00065B30"/>
    <w:rsid w:val="000860AC"/>
    <w:rsid w:val="00123365"/>
    <w:rsid w:val="0012580B"/>
    <w:rsid w:val="00135BAB"/>
    <w:rsid w:val="00145548"/>
    <w:rsid w:val="00162308"/>
    <w:rsid w:val="001741D4"/>
    <w:rsid w:val="00184487"/>
    <w:rsid w:val="00184AEA"/>
    <w:rsid w:val="001865D8"/>
    <w:rsid w:val="0018731D"/>
    <w:rsid w:val="00193C85"/>
    <w:rsid w:val="001A0A57"/>
    <w:rsid w:val="001A0D88"/>
    <w:rsid w:val="001A1E79"/>
    <w:rsid w:val="001D1AA1"/>
    <w:rsid w:val="001E2663"/>
    <w:rsid w:val="002218FB"/>
    <w:rsid w:val="00230FCB"/>
    <w:rsid w:val="00237C59"/>
    <w:rsid w:val="00250536"/>
    <w:rsid w:val="002564D9"/>
    <w:rsid w:val="002630E6"/>
    <w:rsid w:val="002A17F3"/>
    <w:rsid w:val="002D66AF"/>
    <w:rsid w:val="002E3335"/>
    <w:rsid w:val="002F60DB"/>
    <w:rsid w:val="002F68A5"/>
    <w:rsid w:val="00306391"/>
    <w:rsid w:val="00313683"/>
    <w:rsid w:val="003250D5"/>
    <w:rsid w:val="003367D0"/>
    <w:rsid w:val="00346146"/>
    <w:rsid w:val="003644AD"/>
    <w:rsid w:val="00367052"/>
    <w:rsid w:val="003729C5"/>
    <w:rsid w:val="00375401"/>
    <w:rsid w:val="00376AC8"/>
    <w:rsid w:val="00386480"/>
    <w:rsid w:val="003A4BE4"/>
    <w:rsid w:val="003B0FCE"/>
    <w:rsid w:val="003B43EB"/>
    <w:rsid w:val="003D4680"/>
    <w:rsid w:val="003F1120"/>
    <w:rsid w:val="00400381"/>
    <w:rsid w:val="00425D66"/>
    <w:rsid w:val="004267DB"/>
    <w:rsid w:val="0049369C"/>
    <w:rsid w:val="004C7F40"/>
    <w:rsid w:val="004D48ED"/>
    <w:rsid w:val="004F61C6"/>
    <w:rsid w:val="00567014"/>
    <w:rsid w:val="0058393D"/>
    <w:rsid w:val="005948ED"/>
    <w:rsid w:val="005A2FF7"/>
    <w:rsid w:val="005A6201"/>
    <w:rsid w:val="005A793F"/>
    <w:rsid w:val="005E0BFF"/>
    <w:rsid w:val="00631456"/>
    <w:rsid w:val="0064156D"/>
    <w:rsid w:val="0065682C"/>
    <w:rsid w:val="00681275"/>
    <w:rsid w:val="006B10F0"/>
    <w:rsid w:val="006B713B"/>
    <w:rsid w:val="006F7BA8"/>
    <w:rsid w:val="007052E9"/>
    <w:rsid w:val="00721749"/>
    <w:rsid w:val="007345E0"/>
    <w:rsid w:val="0075044E"/>
    <w:rsid w:val="0076158C"/>
    <w:rsid w:val="00761E4C"/>
    <w:rsid w:val="00773614"/>
    <w:rsid w:val="00794DDF"/>
    <w:rsid w:val="007A0CCB"/>
    <w:rsid w:val="007D7424"/>
    <w:rsid w:val="007E599E"/>
    <w:rsid w:val="007F12F0"/>
    <w:rsid w:val="00801DA4"/>
    <w:rsid w:val="00804EA6"/>
    <w:rsid w:val="00823D4E"/>
    <w:rsid w:val="00825D40"/>
    <w:rsid w:val="00836F46"/>
    <w:rsid w:val="00875385"/>
    <w:rsid w:val="00886DEF"/>
    <w:rsid w:val="00893F68"/>
    <w:rsid w:val="008E28D5"/>
    <w:rsid w:val="008F52D3"/>
    <w:rsid w:val="00902DE2"/>
    <w:rsid w:val="009051DB"/>
    <w:rsid w:val="00912C59"/>
    <w:rsid w:val="009D527A"/>
    <w:rsid w:val="009F2D19"/>
    <w:rsid w:val="009F72B9"/>
    <w:rsid w:val="00A04483"/>
    <w:rsid w:val="00A51B17"/>
    <w:rsid w:val="00A90C67"/>
    <w:rsid w:val="00A96B67"/>
    <w:rsid w:val="00AA4155"/>
    <w:rsid w:val="00AC1BA2"/>
    <w:rsid w:val="00AF2248"/>
    <w:rsid w:val="00B03107"/>
    <w:rsid w:val="00B23250"/>
    <w:rsid w:val="00B30BB0"/>
    <w:rsid w:val="00B4153F"/>
    <w:rsid w:val="00B417DC"/>
    <w:rsid w:val="00B41DF9"/>
    <w:rsid w:val="00B43CFA"/>
    <w:rsid w:val="00B508DB"/>
    <w:rsid w:val="00B50A3C"/>
    <w:rsid w:val="00B55A64"/>
    <w:rsid w:val="00B6155B"/>
    <w:rsid w:val="00B650F2"/>
    <w:rsid w:val="00B74DC6"/>
    <w:rsid w:val="00B805B7"/>
    <w:rsid w:val="00B838AA"/>
    <w:rsid w:val="00B845A6"/>
    <w:rsid w:val="00B84AD0"/>
    <w:rsid w:val="00B91DA9"/>
    <w:rsid w:val="00BC3168"/>
    <w:rsid w:val="00BD5E32"/>
    <w:rsid w:val="00BE6986"/>
    <w:rsid w:val="00C03ED2"/>
    <w:rsid w:val="00C1139E"/>
    <w:rsid w:val="00C1313D"/>
    <w:rsid w:val="00C23988"/>
    <w:rsid w:val="00C406F4"/>
    <w:rsid w:val="00C43EB7"/>
    <w:rsid w:val="00C75D2A"/>
    <w:rsid w:val="00C81C5C"/>
    <w:rsid w:val="00C91C15"/>
    <w:rsid w:val="00C9672A"/>
    <w:rsid w:val="00CF5FAE"/>
    <w:rsid w:val="00D35D00"/>
    <w:rsid w:val="00D50402"/>
    <w:rsid w:val="00D82AD4"/>
    <w:rsid w:val="00D855A2"/>
    <w:rsid w:val="00DB2567"/>
    <w:rsid w:val="00DB2D3A"/>
    <w:rsid w:val="00DB4F24"/>
    <w:rsid w:val="00DC78C2"/>
    <w:rsid w:val="00DE3F45"/>
    <w:rsid w:val="00E13DEF"/>
    <w:rsid w:val="00E44952"/>
    <w:rsid w:val="00E51600"/>
    <w:rsid w:val="00E539B0"/>
    <w:rsid w:val="00E91F78"/>
    <w:rsid w:val="00EC4252"/>
    <w:rsid w:val="00ED7209"/>
    <w:rsid w:val="00F440E3"/>
    <w:rsid w:val="00F5054B"/>
    <w:rsid w:val="00F71925"/>
    <w:rsid w:val="00F853C9"/>
    <w:rsid w:val="00F97235"/>
    <w:rsid w:val="00FA316E"/>
    <w:rsid w:val="00FA5708"/>
    <w:rsid w:val="00FC240A"/>
    <w:rsid w:val="00FD2328"/>
    <w:rsid w:val="00FD7D10"/>
    <w:rsid w:val="00FE055E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B7"/>
  </w:style>
  <w:style w:type="paragraph" w:styleId="Heading1">
    <w:name w:val="heading 1"/>
    <w:basedOn w:val="Normal"/>
    <w:next w:val="Normal"/>
    <w:link w:val="Heading1Char"/>
    <w:uiPriority w:val="9"/>
    <w:qFormat/>
    <w:rsid w:val="0077361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5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448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7736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736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736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AP14-AffiliationLastline">
    <w:name w:val="SAP14-Affiliation Last line"/>
    <w:qFormat/>
    <w:rsid w:val="00773614"/>
    <w:pPr>
      <w:spacing w:after="156" w:line="200" w:lineRule="exact"/>
      <w:jc w:val="center"/>
    </w:pPr>
    <w:rPr>
      <w:rFonts w:ascii="Times New Roman" w:eastAsia="Times New Roman" w:hAnsi="Times New Roman" w:cs="Times New Roman"/>
      <w:kern w:val="2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773614"/>
    <w:pPr>
      <w:spacing w:after="0" w:line="240" w:lineRule="auto"/>
    </w:pPr>
    <w:rPr>
      <w:rFonts w:ascii="Consolas" w:eastAsia="Calibr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73614"/>
    <w:rPr>
      <w:rFonts w:ascii="Consolas" w:eastAsia="Calibri" w:hAnsi="Consolas" w:cs="Consolas"/>
      <w:sz w:val="21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DE3F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fr-FR" w:eastAsia="fr-FR"/>
    </w:rPr>
  </w:style>
  <w:style w:type="character" w:styleId="Emphasis">
    <w:name w:val="Emphasis"/>
    <w:basedOn w:val="DefaultParagraphFont"/>
    <w:uiPriority w:val="20"/>
    <w:qFormat/>
    <w:rsid w:val="00DE3F45"/>
    <w:rPr>
      <w:i/>
      <w:iCs/>
    </w:rPr>
  </w:style>
  <w:style w:type="character" w:styleId="Strong">
    <w:name w:val="Strong"/>
    <w:basedOn w:val="DefaultParagraphFont"/>
    <w:uiPriority w:val="22"/>
    <w:qFormat/>
    <w:rsid w:val="00DE3F45"/>
    <w:rPr>
      <w:b/>
      <w:bCs/>
    </w:rPr>
  </w:style>
  <w:style w:type="paragraph" w:styleId="Header">
    <w:name w:val="header"/>
    <w:basedOn w:val="Normal"/>
    <w:link w:val="HeaderChar"/>
    <w:unhideWhenUsed/>
    <w:rsid w:val="00DE3F4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DE3F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9F2D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F2D1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inomial">
    <w:name w:val="binomial"/>
    <w:basedOn w:val="DefaultParagraphFont"/>
    <w:rsid w:val="009F2D19"/>
  </w:style>
  <w:style w:type="paragraph" w:styleId="NoSpacing">
    <w:name w:val="No Spacing"/>
    <w:link w:val="NoSpacingChar"/>
    <w:uiPriority w:val="1"/>
    <w:qFormat/>
    <w:rsid w:val="00B50A3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50A3C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B50A3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375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iliation">
    <w:name w:val="Affiliation"/>
    <w:rsid w:val="00375401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h3">
    <w:name w:val="h3"/>
    <w:basedOn w:val="DefaultParagraphFont"/>
    <w:rsid w:val="00162308"/>
  </w:style>
  <w:style w:type="character" w:styleId="Hyperlink">
    <w:name w:val="Hyperlink"/>
    <w:basedOn w:val="DefaultParagraphFont"/>
    <w:unhideWhenUsed/>
    <w:rsid w:val="005A620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844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Number">
    <w:name w:val="Number"/>
    <w:basedOn w:val="Normal"/>
    <w:next w:val="Title"/>
    <w:rsid w:val="00F5054B"/>
    <w:pPr>
      <w:spacing w:before="120" w:after="360" w:line="240" w:lineRule="auto"/>
    </w:pPr>
    <w:rPr>
      <w:rFonts w:ascii="Arial" w:eastAsia="Times New Roman" w:hAnsi="Arial" w:cs="Times New Roman"/>
      <w:sz w:val="2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F505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05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F50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perAuthor">
    <w:name w:val="Paper Author"/>
    <w:basedOn w:val="Normal"/>
    <w:rsid w:val="00F5054B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mediumtext1">
    <w:name w:val="medium_text1"/>
    <w:rsid w:val="006B10F0"/>
    <w:rPr>
      <w:sz w:val="24"/>
      <w:szCs w:val="24"/>
    </w:rPr>
  </w:style>
  <w:style w:type="paragraph" w:customStyle="1" w:styleId="papersubtitle">
    <w:name w:val="paper subtitle"/>
    <w:rsid w:val="002A17F3"/>
    <w:pPr>
      <w:spacing w:after="120" w:line="240" w:lineRule="auto"/>
      <w:jc w:val="center"/>
    </w:pPr>
    <w:rPr>
      <w:rFonts w:ascii="Times New Roman" w:eastAsia="MS Mincho" w:hAnsi="Times New Roman" w:cs="Times New Roman"/>
      <w:noProof/>
      <w:lang w:val="en-US"/>
    </w:rPr>
  </w:style>
  <w:style w:type="paragraph" w:customStyle="1" w:styleId="-111">
    <w:name w:val="标题-1 + 段前: 1 行 段后: 1 行"/>
    <w:basedOn w:val="Normal"/>
    <w:rsid w:val="00631456"/>
    <w:pPr>
      <w:autoSpaceDE w:val="0"/>
      <w:autoSpaceDN w:val="0"/>
      <w:spacing w:beforeLines="100" w:afterLines="100" w:line="240" w:lineRule="auto"/>
    </w:pPr>
    <w:rPr>
      <w:rFonts w:ascii="Arial" w:eastAsia="Arial" w:hAnsi="Arial" w:cs="SimSun"/>
      <w:b/>
      <w:bCs/>
      <w:sz w:val="3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B0C59-44CA-418C-9BA9-C5029487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dcterms:created xsi:type="dcterms:W3CDTF">2012-05-10T13:52:00Z</dcterms:created>
  <dcterms:modified xsi:type="dcterms:W3CDTF">2013-01-18T12:33:00Z</dcterms:modified>
</cp:coreProperties>
</file>